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A29C0" w14:textId="77777777" w:rsidR="00226D65" w:rsidRPr="00226D65" w:rsidRDefault="00226D65" w:rsidP="00226D65">
      <w:pPr>
        <w:rPr>
          <w:rFonts w:ascii="Times New Roman" w:hAnsi="Times New Roman" w:cs="Times New Roman"/>
        </w:rPr>
      </w:pPr>
      <w:proofErr w:type="spellStart"/>
      <w:r w:rsidRPr="00226D65">
        <w:rPr>
          <w:rFonts w:ascii="Times New Roman" w:hAnsi="Times New Roman" w:cs="Times New Roman"/>
        </w:rPr>
        <w:t>Publicații</w:t>
      </w:r>
      <w:proofErr w:type="spellEnd"/>
    </w:p>
    <w:p w14:paraId="7E008855" w14:textId="77777777" w:rsidR="00226D65" w:rsidRPr="00226D65" w:rsidRDefault="00226D65" w:rsidP="00226D65">
      <w:pPr>
        <w:rPr>
          <w:rFonts w:ascii="Times New Roman" w:hAnsi="Times New Roman" w:cs="Times New Roman"/>
        </w:rPr>
      </w:pPr>
    </w:p>
    <w:p w14:paraId="757B200F" w14:textId="77777777" w:rsidR="00226D65" w:rsidRPr="00226D65" w:rsidRDefault="00226D65" w:rsidP="00226D65">
      <w:pPr>
        <w:rPr>
          <w:rFonts w:ascii="Times New Roman" w:hAnsi="Times New Roman" w:cs="Times New Roman"/>
        </w:rPr>
      </w:pPr>
      <w:r w:rsidRPr="00226D65">
        <w:rPr>
          <w:rFonts w:ascii="Times New Roman" w:hAnsi="Times New Roman" w:cs="Times New Roman"/>
        </w:rPr>
        <w:t>1.</w:t>
      </w:r>
      <w:r w:rsidRPr="00226D65">
        <w:rPr>
          <w:rFonts w:ascii="Times New Roman" w:hAnsi="Times New Roman" w:cs="Times New Roman"/>
        </w:rPr>
        <w:tab/>
      </w:r>
      <w:proofErr w:type="spellStart"/>
      <w:r w:rsidRPr="00226D65">
        <w:rPr>
          <w:rFonts w:ascii="Times New Roman" w:hAnsi="Times New Roman" w:cs="Times New Roman"/>
        </w:rPr>
        <w:t>Mărginean</w:t>
      </w:r>
      <w:proofErr w:type="spellEnd"/>
      <w:r w:rsidRPr="00226D65">
        <w:rPr>
          <w:rFonts w:ascii="Times New Roman" w:hAnsi="Times New Roman" w:cs="Times New Roman"/>
        </w:rPr>
        <w:t xml:space="preserve">, Alexandra, RLS </w:t>
      </w:r>
      <w:proofErr w:type="spellStart"/>
      <w:r w:rsidRPr="00226D65">
        <w:rPr>
          <w:rFonts w:ascii="Times New Roman" w:hAnsi="Times New Roman" w:cs="Times New Roman"/>
        </w:rPr>
        <w:t>și</w:t>
      </w:r>
      <w:proofErr w:type="spellEnd"/>
      <w:r w:rsidRPr="00226D65">
        <w:rPr>
          <w:rFonts w:ascii="Times New Roman" w:hAnsi="Times New Roman" w:cs="Times New Roman"/>
        </w:rPr>
        <w:t xml:space="preserve"> un </w:t>
      </w:r>
      <w:proofErr w:type="spellStart"/>
      <w:r w:rsidRPr="00226D65">
        <w:rPr>
          <w:rFonts w:ascii="Times New Roman" w:hAnsi="Times New Roman" w:cs="Times New Roman"/>
        </w:rPr>
        <w:t>început</w:t>
      </w:r>
      <w:proofErr w:type="spellEnd"/>
      <w:r w:rsidRPr="00226D65">
        <w:rPr>
          <w:rFonts w:ascii="Times New Roman" w:hAnsi="Times New Roman" w:cs="Times New Roman"/>
        </w:rPr>
        <w:t xml:space="preserve"> de </w:t>
      </w:r>
      <w:proofErr w:type="spellStart"/>
      <w:r w:rsidRPr="00226D65">
        <w:rPr>
          <w:rFonts w:ascii="Times New Roman" w:hAnsi="Times New Roman" w:cs="Times New Roman"/>
        </w:rPr>
        <w:t>poveste</w:t>
      </w:r>
      <w:proofErr w:type="spellEnd"/>
      <w:r w:rsidRPr="00226D65">
        <w:rPr>
          <w:rFonts w:ascii="Times New Roman" w:hAnsi="Times New Roman" w:cs="Times New Roman"/>
        </w:rPr>
        <w:t xml:space="preserve">, </w:t>
      </w:r>
      <w:proofErr w:type="spellStart"/>
      <w:r w:rsidRPr="00226D65">
        <w:rPr>
          <w:rFonts w:ascii="Times New Roman" w:hAnsi="Times New Roman" w:cs="Times New Roman"/>
        </w:rPr>
        <w:t>în</w:t>
      </w:r>
      <w:proofErr w:type="spellEnd"/>
      <w:r w:rsidRPr="00226D65">
        <w:rPr>
          <w:rFonts w:ascii="Times New Roman" w:hAnsi="Times New Roman" w:cs="Times New Roman"/>
        </w:rPr>
        <w:t xml:space="preserve"> Elena Platon (ed), Anca-Lorena </w:t>
      </w:r>
      <w:proofErr w:type="spellStart"/>
      <w:r w:rsidRPr="00226D65">
        <w:rPr>
          <w:rFonts w:ascii="Times New Roman" w:hAnsi="Times New Roman" w:cs="Times New Roman"/>
        </w:rPr>
        <w:t>Sacalîș</w:t>
      </w:r>
      <w:proofErr w:type="spellEnd"/>
      <w:r w:rsidRPr="00226D65">
        <w:rPr>
          <w:rFonts w:ascii="Times New Roman" w:hAnsi="Times New Roman" w:cs="Times New Roman"/>
        </w:rPr>
        <w:t xml:space="preserve"> (ed), „O </w:t>
      </w:r>
      <w:proofErr w:type="spellStart"/>
      <w:r w:rsidRPr="00226D65">
        <w:rPr>
          <w:rFonts w:ascii="Times New Roman" w:hAnsi="Times New Roman" w:cs="Times New Roman"/>
        </w:rPr>
        <w:t>jumătate</w:t>
      </w:r>
      <w:proofErr w:type="spellEnd"/>
      <w:r w:rsidRPr="00226D65">
        <w:rPr>
          <w:rFonts w:ascii="Times New Roman" w:hAnsi="Times New Roman" w:cs="Times New Roman"/>
        </w:rPr>
        <w:t xml:space="preserve"> de </w:t>
      </w:r>
      <w:proofErr w:type="spellStart"/>
      <w:r w:rsidRPr="00226D65">
        <w:rPr>
          <w:rFonts w:ascii="Times New Roman" w:hAnsi="Times New Roman" w:cs="Times New Roman"/>
        </w:rPr>
        <w:t>veac</w:t>
      </w:r>
      <w:proofErr w:type="spellEnd"/>
      <w:r w:rsidRPr="00226D65">
        <w:rPr>
          <w:rFonts w:ascii="Times New Roman" w:hAnsi="Times New Roman" w:cs="Times New Roman"/>
        </w:rPr>
        <w:t xml:space="preserve"> de RLS la </w:t>
      </w:r>
      <w:proofErr w:type="spellStart"/>
      <w:r w:rsidRPr="00226D65">
        <w:rPr>
          <w:rFonts w:ascii="Times New Roman" w:hAnsi="Times New Roman" w:cs="Times New Roman"/>
        </w:rPr>
        <w:t>Universitatea</w:t>
      </w:r>
      <w:proofErr w:type="spellEnd"/>
      <w:r w:rsidRPr="00226D65">
        <w:rPr>
          <w:rFonts w:ascii="Times New Roman" w:hAnsi="Times New Roman" w:cs="Times New Roman"/>
        </w:rPr>
        <w:t xml:space="preserve"> Babeș-Bolyai din Cluj-Napoca: 1974-2024: </w:t>
      </w:r>
      <w:proofErr w:type="spellStart"/>
      <w:r w:rsidRPr="00226D65">
        <w:rPr>
          <w:rFonts w:ascii="Times New Roman" w:hAnsi="Times New Roman" w:cs="Times New Roman"/>
        </w:rPr>
        <w:t>volum</w:t>
      </w:r>
      <w:proofErr w:type="spellEnd"/>
      <w:r w:rsidRPr="00226D65">
        <w:rPr>
          <w:rFonts w:ascii="Times New Roman" w:hAnsi="Times New Roman" w:cs="Times New Roman"/>
        </w:rPr>
        <w:t xml:space="preserve"> </w:t>
      </w:r>
      <w:proofErr w:type="spellStart"/>
      <w:r w:rsidRPr="00226D65">
        <w:rPr>
          <w:rFonts w:ascii="Times New Roman" w:hAnsi="Times New Roman" w:cs="Times New Roman"/>
        </w:rPr>
        <w:t>aniversar</w:t>
      </w:r>
      <w:proofErr w:type="spellEnd"/>
      <w:r w:rsidRPr="00226D65">
        <w:rPr>
          <w:rFonts w:ascii="Times New Roman" w:hAnsi="Times New Roman" w:cs="Times New Roman"/>
        </w:rPr>
        <w:t xml:space="preserve">”, Cluj-Napoca, Presa </w:t>
      </w:r>
      <w:proofErr w:type="spellStart"/>
      <w:r w:rsidRPr="00226D65">
        <w:rPr>
          <w:rFonts w:ascii="Times New Roman" w:hAnsi="Times New Roman" w:cs="Times New Roman"/>
        </w:rPr>
        <w:t>Universitară</w:t>
      </w:r>
      <w:proofErr w:type="spellEnd"/>
      <w:r w:rsidRPr="00226D65">
        <w:rPr>
          <w:rFonts w:ascii="Times New Roman" w:hAnsi="Times New Roman" w:cs="Times New Roman"/>
        </w:rPr>
        <w:t xml:space="preserve"> </w:t>
      </w:r>
      <w:proofErr w:type="spellStart"/>
      <w:r w:rsidRPr="00226D65">
        <w:rPr>
          <w:rFonts w:ascii="Times New Roman" w:hAnsi="Times New Roman" w:cs="Times New Roman"/>
        </w:rPr>
        <w:t>Clujeană</w:t>
      </w:r>
      <w:proofErr w:type="spellEnd"/>
      <w:r w:rsidRPr="00226D65">
        <w:rPr>
          <w:rFonts w:ascii="Times New Roman" w:hAnsi="Times New Roman" w:cs="Times New Roman"/>
        </w:rPr>
        <w:t>, 2024, p.  209-211, ISBN 978-606-37-2429-9.</w:t>
      </w:r>
    </w:p>
    <w:p w14:paraId="0F89D0F8" w14:textId="77777777" w:rsidR="00226D65" w:rsidRPr="00226D65" w:rsidRDefault="00226D65" w:rsidP="00226D65">
      <w:pPr>
        <w:rPr>
          <w:rFonts w:ascii="Times New Roman" w:hAnsi="Times New Roman" w:cs="Times New Roman"/>
        </w:rPr>
      </w:pPr>
      <w:r w:rsidRPr="00226D65">
        <w:rPr>
          <w:rFonts w:ascii="Times New Roman" w:hAnsi="Times New Roman" w:cs="Times New Roman"/>
        </w:rPr>
        <w:t>2.</w:t>
      </w:r>
      <w:r w:rsidRPr="00226D65">
        <w:rPr>
          <w:rFonts w:ascii="Times New Roman" w:hAnsi="Times New Roman" w:cs="Times New Roman"/>
        </w:rPr>
        <w:tab/>
      </w:r>
      <w:proofErr w:type="spellStart"/>
      <w:r w:rsidRPr="00226D65">
        <w:rPr>
          <w:rFonts w:ascii="Times New Roman" w:hAnsi="Times New Roman" w:cs="Times New Roman"/>
        </w:rPr>
        <w:t>Mărginean</w:t>
      </w:r>
      <w:proofErr w:type="spellEnd"/>
      <w:r w:rsidRPr="00226D65">
        <w:rPr>
          <w:rFonts w:ascii="Times New Roman" w:hAnsi="Times New Roman" w:cs="Times New Roman"/>
        </w:rPr>
        <w:t xml:space="preserve">, Alexandra-Mirela, </w:t>
      </w:r>
      <w:proofErr w:type="spellStart"/>
      <w:r w:rsidRPr="00226D65">
        <w:rPr>
          <w:rFonts w:ascii="Times New Roman" w:hAnsi="Times New Roman" w:cs="Times New Roman"/>
        </w:rPr>
        <w:t>Strategiile</w:t>
      </w:r>
      <w:proofErr w:type="spellEnd"/>
      <w:r w:rsidRPr="00226D65">
        <w:rPr>
          <w:rFonts w:ascii="Times New Roman" w:hAnsi="Times New Roman" w:cs="Times New Roman"/>
        </w:rPr>
        <w:t xml:space="preserve"> </w:t>
      </w:r>
      <w:proofErr w:type="spellStart"/>
      <w:r w:rsidRPr="00226D65">
        <w:rPr>
          <w:rFonts w:ascii="Times New Roman" w:hAnsi="Times New Roman" w:cs="Times New Roman"/>
        </w:rPr>
        <w:t>compensatorii</w:t>
      </w:r>
      <w:proofErr w:type="spellEnd"/>
      <w:r w:rsidRPr="00226D65">
        <w:rPr>
          <w:rFonts w:ascii="Times New Roman" w:hAnsi="Times New Roman" w:cs="Times New Roman"/>
        </w:rPr>
        <w:t xml:space="preserve"> </w:t>
      </w:r>
      <w:proofErr w:type="spellStart"/>
      <w:r w:rsidRPr="00226D65">
        <w:rPr>
          <w:rFonts w:ascii="Times New Roman" w:hAnsi="Times New Roman" w:cs="Times New Roman"/>
        </w:rPr>
        <w:t>în</w:t>
      </w:r>
      <w:proofErr w:type="spellEnd"/>
      <w:r w:rsidRPr="00226D65">
        <w:rPr>
          <w:rFonts w:ascii="Times New Roman" w:hAnsi="Times New Roman" w:cs="Times New Roman"/>
        </w:rPr>
        <w:t xml:space="preserve"> </w:t>
      </w:r>
      <w:proofErr w:type="spellStart"/>
      <w:r w:rsidRPr="00226D65">
        <w:rPr>
          <w:rFonts w:ascii="Times New Roman" w:hAnsi="Times New Roman" w:cs="Times New Roman"/>
        </w:rPr>
        <w:t>exprimarea</w:t>
      </w:r>
      <w:proofErr w:type="spellEnd"/>
      <w:r w:rsidRPr="00226D65">
        <w:rPr>
          <w:rFonts w:ascii="Times New Roman" w:hAnsi="Times New Roman" w:cs="Times New Roman"/>
        </w:rPr>
        <w:t xml:space="preserve"> </w:t>
      </w:r>
      <w:proofErr w:type="spellStart"/>
      <w:r w:rsidRPr="00226D65">
        <w:rPr>
          <w:rFonts w:ascii="Times New Roman" w:hAnsi="Times New Roman" w:cs="Times New Roman"/>
        </w:rPr>
        <w:t>orală</w:t>
      </w:r>
      <w:proofErr w:type="spellEnd"/>
      <w:r w:rsidRPr="00226D65">
        <w:rPr>
          <w:rFonts w:ascii="Times New Roman" w:hAnsi="Times New Roman" w:cs="Times New Roman"/>
        </w:rPr>
        <w:t xml:space="preserve"> la </w:t>
      </w:r>
      <w:proofErr w:type="spellStart"/>
      <w:r w:rsidRPr="00226D65">
        <w:rPr>
          <w:rFonts w:ascii="Times New Roman" w:hAnsi="Times New Roman" w:cs="Times New Roman"/>
        </w:rPr>
        <w:t>nivelurile</w:t>
      </w:r>
      <w:proofErr w:type="spellEnd"/>
      <w:r w:rsidRPr="00226D65">
        <w:rPr>
          <w:rFonts w:ascii="Times New Roman" w:hAnsi="Times New Roman" w:cs="Times New Roman"/>
        </w:rPr>
        <w:t xml:space="preserve"> A1 </w:t>
      </w:r>
      <w:proofErr w:type="spellStart"/>
      <w:r w:rsidRPr="00226D65">
        <w:rPr>
          <w:rFonts w:ascii="Times New Roman" w:hAnsi="Times New Roman" w:cs="Times New Roman"/>
        </w:rPr>
        <w:t>și</w:t>
      </w:r>
      <w:proofErr w:type="spellEnd"/>
      <w:r w:rsidRPr="00226D65">
        <w:rPr>
          <w:rFonts w:ascii="Times New Roman" w:hAnsi="Times New Roman" w:cs="Times New Roman"/>
        </w:rPr>
        <w:t xml:space="preserve"> A2: o </w:t>
      </w:r>
      <w:proofErr w:type="spellStart"/>
      <w:r w:rsidRPr="00226D65">
        <w:rPr>
          <w:rFonts w:ascii="Times New Roman" w:hAnsi="Times New Roman" w:cs="Times New Roman"/>
        </w:rPr>
        <w:t>realitate</w:t>
      </w:r>
      <w:proofErr w:type="spellEnd"/>
      <w:r w:rsidRPr="00226D65">
        <w:rPr>
          <w:rFonts w:ascii="Times New Roman" w:hAnsi="Times New Roman" w:cs="Times New Roman"/>
        </w:rPr>
        <w:t xml:space="preserve"> </w:t>
      </w:r>
      <w:proofErr w:type="spellStart"/>
      <w:r w:rsidRPr="00226D65">
        <w:rPr>
          <w:rFonts w:ascii="Times New Roman" w:hAnsi="Times New Roman" w:cs="Times New Roman"/>
        </w:rPr>
        <w:t>lingvistică</w:t>
      </w:r>
      <w:proofErr w:type="spellEnd"/>
      <w:r w:rsidRPr="00226D65">
        <w:rPr>
          <w:rFonts w:ascii="Times New Roman" w:hAnsi="Times New Roman" w:cs="Times New Roman"/>
        </w:rPr>
        <w:t xml:space="preserve"> </w:t>
      </w:r>
      <w:proofErr w:type="spellStart"/>
      <w:r w:rsidRPr="00226D65">
        <w:rPr>
          <w:rFonts w:ascii="Times New Roman" w:hAnsi="Times New Roman" w:cs="Times New Roman"/>
        </w:rPr>
        <w:t>în</w:t>
      </w:r>
      <w:proofErr w:type="spellEnd"/>
      <w:r w:rsidRPr="00226D65">
        <w:rPr>
          <w:rFonts w:ascii="Times New Roman" w:hAnsi="Times New Roman" w:cs="Times New Roman"/>
        </w:rPr>
        <w:t xml:space="preserve"> </w:t>
      </w:r>
      <w:proofErr w:type="spellStart"/>
      <w:r w:rsidRPr="00226D65">
        <w:rPr>
          <w:rFonts w:ascii="Times New Roman" w:hAnsi="Times New Roman" w:cs="Times New Roman"/>
        </w:rPr>
        <w:t>Româna</w:t>
      </w:r>
      <w:proofErr w:type="spellEnd"/>
      <w:r w:rsidRPr="00226D65">
        <w:rPr>
          <w:rFonts w:ascii="Times New Roman" w:hAnsi="Times New Roman" w:cs="Times New Roman"/>
        </w:rPr>
        <w:t xml:space="preserve"> ca </w:t>
      </w:r>
      <w:proofErr w:type="spellStart"/>
      <w:r w:rsidRPr="00226D65">
        <w:rPr>
          <w:rFonts w:ascii="Times New Roman" w:hAnsi="Times New Roman" w:cs="Times New Roman"/>
        </w:rPr>
        <w:t>limbă</w:t>
      </w:r>
      <w:proofErr w:type="spellEnd"/>
      <w:r w:rsidRPr="00226D65">
        <w:rPr>
          <w:rFonts w:ascii="Times New Roman" w:hAnsi="Times New Roman" w:cs="Times New Roman"/>
        </w:rPr>
        <w:t xml:space="preserve"> </w:t>
      </w:r>
      <w:proofErr w:type="spellStart"/>
      <w:r w:rsidRPr="00226D65">
        <w:rPr>
          <w:rFonts w:ascii="Times New Roman" w:hAnsi="Times New Roman" w:cs="Times New Roman"/>
        </w:rPr>
        <w:t>străină</w:t>
      </w:r>
      <w:proofErr w:type="spellEnd"/>
      <w:r w:rsidRPr="00226D65">
        <w:rPr>
          <w:rFonts w:ascii="Times New Roman" w:hAnsi="Times New Roman" w:cs="Times New Roman"/>
        </w:rPr>
        <w:t xml:space="preserve"> (RLS), </w:t>
      </w:r>
      <w:proofErr w:type="spellStart"/>
      <w:r w:rsidRPr="00226D65">
        <w:rPr>
          <w:rFonts w:ascii="Times New Roman" w:hAnsi="Times New Roman" w:cs="Times New Roman"/>
        </w:rPr>
        <w:t>în</w:t>
      </w:r>
      <w:proofErr w:type="spellEnd"/>
      <w:r w:rsidRPr="00226D65">
        <w:rPr>
          <w:rFonts w:ascii="Times New Roman" w:hAnsi="Times New Roman" w:cs="Times New Roman"/>
        </w:rPr>
        <w:t xml:space="preserve"> „Theoretical and Applied </w:t>
      </w:r>
      <w:proofErr w:type="spellStart"/>
      <w:r w:rsidRPr="00226D65">
        <w:rPr>
          <w:rFonts w:ascii="Times New Roman" w:hAnsi="Times New Roman" w:cs="Times New Roman"/>
        </w:rPr>
        <w:t>Linguistics@ro</w:t>
      </w:r>
      <w:proofErr w:type="spellEnd"/>
      <w:r w:rsidRPr="00226D65">
        <w:rPr>
          <w:rFonts w:ascii="Times New Roman" w:hAnsi="Times New Roman" w:cs="Times New Roman"/>
        </w:rPr>
        <w:t>”, vol. 1, no. 2, Nov. 2025, https://journals.unibuc.ro/index.php/tal/article/view/1348.</w:t>
      </w:r>
    </w:p>
    <w:p w14:paraId="352274C3" w14:textId="77777777" w:rsidR="00226D65" w:rsidRPr="00226D65" w:rsidRDefault="00226D65" w:rsidP="00226D65">
      <w:pPr>
        <w:rPr>
          <w:rFonts w:ascii="Times New Roman" w:hAnsi="Times New Roman" w:cs="Times New Roman"/>
        </w:rPr>
      </w:pPr>
      <w:r w:rsidRPr="00226D65">
        <w:rPr>
          <w:rFonts w:ascii="Times New Roman" w:hAnsi="Times New Roman" w:cs="Times New Roman"/>
        </w:rPr>
        <w:t>3.</w:t>
      </w:r>
      <w:r w:rsidRPr="00226D65">
        <w:rPr>
          <w:rFonts w:ascii="Times New Roman" w:hAnsi="Times New Roman" w:cs="Times New Roman"/>
        </w:rPr>
        <w:tab/>
      </w:r>
      <w:proofErr w:type="spellStart"/>
      <w:r w:rsidRPr="00226D65">
        <w:rPr>
          <w:rFonts w:ascii="Times New Roman" w:hAnsi="Times New Roman" w:cs="Times New Roman"/>
        </w:rPr>
        <w:t>Mărginean</w:t>
      </w:r>
      <w:proofErr w:type="spellEnd"/>
      <w:r w:rsidRPr="00226D65">
        <w:rPr>
          <w:rFonts w:ascii="Times New Roman" w:hAnsi="Times New Roman" w:cs="Times New Roman"/>
        </w:rPr>
        <w:t>, Alexandra-</w:t>
      </w:r>
      <w:proofErr w:type="gramStart"/>
      <w:r w:rsidRPr="00226D65">
        <w:rPr>
          <w:rFonts w:ascii="Times New Roman" w:hAnsi="Times New Roman" w:cs="Times New Roman"/>
        </w:rPr>
        <w:t>Mirela ,</w:t>
      </w:r>
      <w:proofErr w:type="gramEnd"/>
      <w:r w:rsidRPr="00226D65">
        <w:rPr>
          <w:rFonts w:ascii="Times New Roman" w:hAnsi="Times New Roman" w:cs="Times New Roman"/>
        </w:rPr>
        <w:t xml:space="preserve"> </w:t>
      </w:r>
      <w:proofErr w:type="spellStart"/>
      <w:r w:rsidRPr="00226D65">
        <w:rPr>
          <w:rFonts w:ascii="Times New Roman" w:hAnsi="Times New Roman" w:cs="Times New Roman"/>
        </w:rPr>
        <w:t>Utilizarea</w:t>
      </w:r>
      <w:proofErr w:type="spellEnd"/>
      <w:r w:rsidRPr="00226D65">
        <w:rPr>
          <w:rFonts w:ascii="Times New Roman" w:hAnsi="Times New Roman" w:cs="Times New Roman"/>
        </w:rPr>
        <w:t xml:space="preserve"> </w:t>
      </w:r>
      <w:proofErr w:type="spellStart"/>
      <w:r w:rsidRPr="00226D65">
        <w:rPr>
          <w:rFonts w:ascii="Times New Roman" w:hAnsi="Times New Roman" w:cs="Times New Roman"/>
        </w:rPr>
        <w:t>formulelor</w:t>
      </w:r>
      <w:proofErr w:type="spellEnd"/>
      <w:r w:rsidRPr="00226D65">
        <w:rPr>
          <w:rFonts w:ascii="Times New Roman" w:hAnsi="Times New Roman" w:cs="Times New Roman"/>
        </w:rPr>
        <w:t xml:space="preserve"> fixe </w:t>
      </w:r>
      <w:proofErr w:type="spellStart"/>
      <w:r w:rsidRPr="00226D65">
        <w:rPr>
          <w:rFonts w:ascii="Times New Roman" w:hAnsi="Times New Roman" w:cs="Times New Roman"/>
        </w:rPr>
        <w:t>în</w:t>
      </w:r>
      <w:proofErr w:type="spellEnd"/>
      <w:r w:rsidRPr="00226D65">
        <w:rPr>
          <w:rFonts w:ascii="Times New Roman" w:hAnsi="Times New Roman" w:cs="Times New Roman"/>
        </w:rPr>
        <w:t xml:space="preserve"> </w:t>
      </w:r>
      <w:proofErr w:type="spellStart"/>
      <w:r w:rsidRPr="00226D65">
        <w:rPr>
          <w:rFonts w:ascii="Times New Roman" w:hAnsi="Times New Roman" w:cs="Times New Roman"/>
        </w:rPr>
        <w:t>exprimarea</w:t>
      </w:r>
      <w:proofErr w:type="spellEnd"/>
      <w:r w:rsidRPr="00226D65">
        <w:rPr>
          <w:rFonts w:ascii="Times New Roman" w:hAnsi="Times New Roman" w:cs="Times New Roman"/>
        </w:rPr>
        <w:t xml:space="preserve"> </w:t>
      </w:r>
      <w:proofErr w:type="spellStart"/>
      <w:r w:rsidRPr="00226D65">
        <w:rPr>
          <w:rFonts w:ascii="Times New Roman" w:hAnsi="Times New Roman" w:cs="Times New Roman"/>
        </w:rPr>
        <w:t>orală</w:t>
      </w:r>
      <w:proofErr w:type="spellEnd"/>
      <w:r w:rsidRPr="00226D65">
        <w:rPr>
          <w:rFonts w:ascii="Times New Roman" w:hAnsi="Times New Roman" w:cs="Times New Roman"/>
        </w:rPr>
        <w:t xml:space="preserve"> la </w:t>
      </w:r>
      <w:proofErr w:type="spellStart"/>
      <w:r w:rsidRPr="00226D65">
        <w:rPr>
          <w:rFonts w:ascii="Times New Roman" w:hAnsi="Times New Roman" w:cs="Times New Roman"/>
        </w:rPr>
        <w:t>nivelurile</w:t>
      </w:r>
      <w:proofErr w:type="spellEnd"/>
      <w:r w:rsidRPr="00226D65">
        <w:rPr>
          <w:rFonts w:ascii="Times New Roman" w:hAnsi="Times New Roman" w:cs="Times New Roman"/>
        </w:rPr>
        <w:t xml:space="preserve"> A1 </w:t>
      </w:r>
      <w:proofErr w:type="spellStart"/>
      <w:r w:rsidRPr="00226D65">
        <w:rPr>
          <w:rFonts w:ascii="Times New Roman" w:hAnsi="Times New Roman" w:cs="Times New Roman"/>
        </w:rPr>
        <w:t>și</w:t>
      </w:r>
      <w:proofErr w:type="spellEnd"/>
      <w:r w:rsidRPr="00226D65">
        <w:rPr>
          <w:rFonts w:ascii="Times New Roman" w:hAnsi="Times New Roman" w:cs="Times New Roman"/>
        </w:rPr>
        <w:t xml:space="preserve"> A2, </w:t>
      </w:r>
      <w:proofErr w:type="spellStart"/>
      <w:r w:rsidRPr="00226D65">
        <w:rPr>
          <w:rFonts w:ascii="Times New Roman" w:hAnsi="Times New Roman" w:cs="Times New Roman"/>
        </w:rPr>
        <w:t>în</w:t>
      </w:r>
      <w:proofErr w:type="spellEnd"/>
      <w:r w:rsidRPr="00226D65">
        <w:rPr>
          <w:rFonts w:ascii="Times New Roman" w:hAnsi="Times New Roman" w:cs="Times New Roman"/>
        </w:rPr>
        <w:t xml:space="preserve"> Elena Platon (ed), Anca-Lorena </w:t>
      </w:r>
      <w:proofErr w:type="spellStart"/>
      <w:r w:rsidRPr="00226D65">
        <w:rPr>
          <w:rFonts w:ascii="Times New Roman" w:hAnsi="Times New Roman" w:cs="Times New Roman"/>
        </w:rPr>
        <w:t>Sacalîș</w:t>
      </w:r>
      <w:proofErr w:type="spellEnd"/>
      <w:r w:rsidRPr="00226D65">
        <w:rPr>
          <w:rFonts w:ascii="Times New Roman" w:hAnsi="Times New Roman" w:cs="Times New Roman"/>
        </w:rPr>
        <w:t xml:space="preserve"> (ed.) </w:t>
      </w:r>
      <w:proofErr w:type="spellStart"/>
      <w:r w:rsidRPr="00226D65">
        <w:rPr>
          <w:rFonts w:ascii="Times New Roman" w:hAnsi="Times New Roman" w:cs="Times New Roman"/>
        </w:rPr>
        <w:t>și</w:t>
      </w:r>
      <w:proofErr w:type="spellEnd"/>
      <w:r w:rsidRPr="00226D65">
        <w:rPr>
          <w:rFonts w:ascii="Times New Roman" w:hAnsi="Times New Roman" w:cs="Times New Roman"/>
        </w:rPr>
        <w:t xml:space="preserve"> Diana-Maria Roman (ed), „</w:t>
      </w:r>
      <w:proofErr w:type="spellStart"/>
      <w:r w:rsidRPr="00226D65">
        <w:rPr>
          <w:rFonts w:ascii="Times New Roman" w:hAnsi="Times New Roman" w:cs="Times New Roman"/>
        </w:rPr>
        <w:t>Achiziția</w:t>
      </w:r>
      <w:proofErr w:type="spellEnd"/>
      <w:r w:rsidRPr="00226D65">
        <w:rPr>
          <w:rFonts w:ascii="Times New Roman" w:hAnsi="Times New Roman" w:cs="Times New Roman"/>
        </w:rPr>
        <w:t xml:space="preserve"> </w:t>
      </w:r>
      <w:proofErr w:type="spellStart"/>
      <w:r w:rsidRPr="00226D65">
        <w:rPr>
          <w:rFonts w:ascii="Times New Roman" w:hAnsi="Times New Roman" w:cs="Times New Roman"/>
        </w:rPr>
        <w:t>limbii</w:t>
      </w:r>
      <w:proofErr w:type="spellEnd"/>
      <w:r w:rsidRPr="00226D65">
        <w:rPr>
          <w:rFonts w:ascii="Times New Roman" w:hAnsi="Times New Roman" w:cs="Times New Roman"/>
        </w:rPr>
        <w:t xml:space="preserve"> </w:t>
      </w:r>
      <w:proofErr w:type="spellStart"/>
      <w:r w:rsidRPr="00226D65">
        <w:rPr>
          <w:rFonts w:ascii="Times New Roman" w:hAnsi="Times New Roman" w:cs="Times New Roman"/>
        </w:rPr>
        <w:t>române</w:t>
      </w:r>
      <w:proofErr w:type="spellEnd"/>
      <w:r w:rsidRPr="00226D65">
        <w:rPr>
          <w:rFonts w:ascii="Times New Roman" w:hAnsi="Times New Roman" w:cs="Times New Roman"/>
        </w:rPr>
        <w:t xml:space="preserve"> ca L2. </w:t>
      </w:r>
      <w:proofErr w:type="spellStart"/>
      <w:r w:rsidRPr="00226D65">
        <w:rPr>
          <w:rFonts w:ascii="Times New Roman" w:hAnsi="Times New Roman" w:cs="Times New Roman"/>
        </w:rPr>
        <w:t>Studii</w:t>
      </w:r>
      <w:proofErr w:type="spellEnd"/>
      <w:r w:rsidRPr="00226D65">
        <w:rPr>
          <w:rFonts w:ascii="Times New Roman" w:hAnsi="Times New Roman" w:cs="Times New Roman"/>
        </w:rPr>
        <w:t xml:space="preserve"> </w:t>
      </w:r>
      <w:proofErr w:type="spellStart"/>
      <w:r w:rsidRPr="00226D65">
        <w:rPr>
          <w:rFonts w:ascii="Times New Roman" w:hAnsi="Times New Roman" w:cs="Times New Roman"/>
        </w:rPr>
        <w:t>și</w:t>
      </w:r>
      <w:proofErr w:type="spellEnd"/>
      <w:r w:rsidRPr="00226D65">
        <w:rPr>
          <w:rFonts w:ascii="Times New Roman" w:hAnsi="Times New Roman" w:cs="Times New Roman"/>
        </w:rPr>
        <w:t xml:space="preserve"> </w:t>
      </w:r>
      <w:proofErr w:type="spellStart"/>
      <w:r w:rsidRPr="00226D65">
        <w:rPr>
          <w:rFonts w:ascii="Times New Roman" w:hAnsi="Times New Roman" w:cs="Times New Roman"/>
        </w:rPr>
        <w:t>cercetări</w:t>
      </w:r>
      <w:proofErr w:type="spellEnd"/>
      <w:r w:rsidRPr="00226D65">
        <w:rPr>
          <w:rFonts w:ascii="Times New Roman" w:hAnsi="Times New Roman" w:cs="Times New Roman"/>
        </w:rPr>
        <w:t xml:space="preserve">”, Cluj-Napoca, Presa </w:t>
      </w:r>
      <w:proofErr w:type="spellStart"/>
      <w:r w:rsidRPr="00226D65">
        <w:rPr>
          <w:rFonts w:ascii="Times New Roman" w:hAnsi="Times New Roman" w:cs="Times New Roman"/>
        </w:rPr>
        <w:t>Universitară</w:t>
      </w:r>
      <w:proofErr w:type="spellEnd"/>
      <w:r w:rsidRPr="00226D65">
        <w:rPr>
          <w:rFonts w:ascii="Times New Roman" w:hAnsi="Times New Roman" w:cs="Times New Roman"/>
        </w:rPr>
        <w:t xml:space="preserve"> </w:t>
      </w:r>
      <w:proofErr w:type="spellStart"/>
      <w:r w:rsidRPr="00226D65">
        <w:rPr>
          <w:rFonts w:ascii="Times New Roman" w:hAnsi="Times New Roman" w:cs="Times New Roman"/>
        </w:rPr>
        <w:t>Clujeană</w:t>
      </w:r>
      <w:proofErr w:type="spellEnd"/>
      <w:r w:rsidRPr="00226D65">
        <w:rPr>
          <w:rFonts w:ascii="Times New Roman" w:hAnsi="Times New Roman" w:cs="Times New Roman"/>
        </w:rPr>
        <w:t xml:space="preserve">, 2025, p. 246-257, ISBN 978-606-37-2855-6 </w:t>
      </w:r>
    </w:p>
    <w:p w14:paraId="05E63F4D" w14:textId="77777777" w:rsidR="00226D65" w:rsidRPr="00226D65" w:rsidRDefault="00226D65" w:rsidP="00226D65">
      <w:pPr>
        <w:rPr>
          <w:rFonts w:ascii="Times New Roman" w:hAnsi="Times New Roman" w:cs="Times New Roman"/>
          <w:lang w:val="fr-FR"/>
        </w:rPr>
      </w:pPr>
      <w:r w:rsidRPr="00226D65">
        <w:rPr>
          <w:rFonts w:ascii="Times New Roman" w:hAnsi="Times New Roman" w:cs="Times New Roman"/>
          <w:lang w:val="fr-FR"/>
        </w:rPr>
        <w:t>4.</w:t>
      </w:r>
      <w:r w:rsidRPr="00226D65">
        <w:rPr>
          <w:rFonts w:ascii="Times New Roman" w:hAnsi="Times New Roman" w:cs="Times New Roman"/>
          <w:lang w:val="fr-FR"/>
        </w:rPr>
        <w:tab/>
        <w:t xml:space="preserve"> Mărginean, </w:t>
      </w:r>
      <w:proofErr w:type="gramStart"/>
      <w:r w:rsidRPr="00226D65">
        <w:rPr>
          <w:rFonts w:ascii="Times New Roman" w:hAnsi="Times New Roman" w:cs="Times New Roman"/>
          <w:lang w:val="fr-FR"/>
        </w:rPr>
        <w:t>Alexandra ,</w:t>
      </w:r>
      <w:proofErr w:type="gramEnd"/>
      <w:r w:rsidRPr="00226D65">
        <w:rPr>
          <w:rFonts w:ascii="Times New Roman" w:hAnsi="Times New Roman" w:cs="Times New Roman"/>
          <w:lang w:val="fr-FR"/>
        </w:rPr>
        <w:t xml:space="preserve"> Codeswitchingul sau strategia compensatorie care ne „unește”. Alternarea codurilor lingvistice în interacţiuneaorală în limba română </w:t>
      </w:r>
      <w:proofErr w:type="gramStart"/>
      <w:r w:rsidRPr="00226D65">
        <w:rPr>
          <w:rFonts w:ascii="Times New Roman" w:hAnsi="Times New Roman" w:cs="Times New Roman"/>
          <w:lang w:val="fr-FR"/>
        </w:rPr>
        <w:t>ca</w:t>
      </w:r>
      <w:proofErr w:type="gramEnd"/>
      <w:r w:rsidRPr="00226D65">
        <w:rPr>
          <w:rFonts w:ascii="Times New Roman" w:hAnsi="Times New Roman" w:cs="Times New Roman"/>
          <w:lang w:val="fr-FR"/>
        </w:rPr>
        <w:t xml:space="preserve"> limbă străină (RLS)în rândul vorbitorilor nonnativi la A1, în Lajos, Katalin, Mihály Vilma-Irén, Pál Enikő, Tomonicska Ingrid, „Közvetítés/Transfer. Tanulmányok a 2025. </w:t>
      </w:r>
      <w:proofErr w:type="gramStart"/>
      <w:r w:rsidRPr="00226D65">
        <w:rPr>
          <w:rFonts w:ascii="Times New Roman" w:hAnsi="Times New Roman" w:cs="Times New Roman"/>
          <w:lang w:val="fr-FR"/>
        </w:rPr>
        <w:t>március</w:t>
      </w:r>
      <w:proofErr w:type="gramEnd"/>
      <w:r w:rsidRPr="00226D65">
        <w:rPr>
          <w:rFonts w:ascii="Times New Roman" w:hAnsi="Times New Roman" w:cs="Times New Roman"/>
          <w:lang w:val="fr-FR"/>
        </w:rPr>
        <w:t xml:space="preserve"> 21–22-én megrendezett konferencia előadásaiból", ed. Scientia Kiadó, Kolozsvár, 2026, p. 263-271, </w:t>
      </w:r>
      <w:proofErr w:type="gramStart"/>
      <w:r w:rsidRPr="00226D65">
        <w:rPr>
          <w:rFonts w:ascii="Times New Roman" w:hAnsi="Times New Roman" w:cs="Times New Roman"/>
          <w:lang w:val="fr-FR"/>
        </w:rPr>
        <w:t>ISBN:</w:t>
      </w:r>
      <w:proofErr w:type="gramEnd"/>
      <w:r w:rsidRPr="00226D65">
        <w:rPr>
          <w:rFonts w:ascii="Times New Roman" w:hAnsi="Times New Roman" w:cs="Times New Roman"/>
          <w:lang w:val="fr-FR"/>
        </w:rPr>
        <w:t xml:space="preserve"> 978-606-975-118-3</w:t>
      </w:r>
    </w:p>
    <w:p w14:paraId="1CFE7D8E" w14:textId="6D171402" w:rsidR="00957B9D" w:rsidRPr="00226D65" w:rsidRDefault="00226D65" w:rsidP="00226D65">
      <w:pPr>
        <w:rPr>
          <w:rFonts w:ascii="Times New Roman" w:hAnsi="Times New Roman" w:cs="Times New Roman"/>
          <w:lang w:val="fr-FR"/>
        </w:rPr>
      </w:pPr>
      <w:r w:rsidRPr="00226D65">
        <w:rPr>
          <w:rFonts w:ascii="Times New Roman" w:hAnsi="Times New Roman" w:cs="Times New Roman"/>
          <w:lang w:val="fr-FR"/>
        </w:rPr>
        <w:t>5.</w:t>
      </w:r>
      <w:r w:rsidRPr="00226D65">
        <w:rPr>
          <w:rFonts w:ascii="Times New Roman" w:hAnsi="Times New Roman" w:cs="Times New Roman"/>
          <w:lang w:val="fr-FR"/>
        </w:rPr>
        <w:tab/>
      </w:r>
      <w:proofErr w:type="spellStart"/>
      <w:r w:rsidRPr="00226D65">
        <w:rPr>
          <w:rFonts w:ascii="Times New Roman" w:hAnsi="Times New Roman" w:cs="Times New Roman"/>
          <w:lang w:val="fr-FR"/>
        </w:rPr>
        <w:t>Mărginean</w:t>
      </w:r>
      <w:proofErr w:type="spellEnd"/>
      <w:r w:rsidRPr="00226D65">
        <w:rPr>
          <w:rFonts w:ascii="Times New Roman" w:hAnsi="Times New Roman" w:cs="Times New Roman"/>
          <w:lang w:val="fr-FR"/>
        </w:rPr>
        <w:t xml:space="preserve">, Alexandra-Mirela, </w:t>
      </w:r>
      <w:proofErr w:type="spellStart"/>
      <w:r w:rsidRPr="00226D65">
        <w:rPr>
          <w:rFonts w:ascii="Times New Roman" w:hAnsi="Times New Roman" w:cs="Times New Roman"/>
          <w:lang w:val="fr-FR"/>
        </w:rPr>
        <w:t>Eficientizarea</w:t>
      </w:r>
      <w:proofErr w:type="spellEnd"/>
      <w:r w:rsidRPr="00226D65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226D65">
        <w:rPr>
          <w:rFonts w:ascii="Times New Roman" w:hAnsi="Times New Roman" w:cs="Times New Roman"/>
          <w:lang w:val="fr-FR"/>
        </w:rPr>
        <w:t>comunicării</w:t>
      </w:r>
      <w:proofErr w:type="spellEnd"/>
      <w:r w:rsidRPr="00226D65">
        <w:rPr>
          <w:rFonts w:ascii="Times New Roman" w:hAnsi="Times New Roman" w:cs="Times New Roman"/>
          <w:lang w:val="fr-FR"/>
        </w:rPr>
        <w:t xml:space="preserve"> orale </w:t>
      </w:r>
      <w:proofErr w:type="spellStart"/>
      <w:r w:rsidRPr="00226D65">
        <w:rPr>
          <w:rFonts w:ascii="Times New Roman" w:hAnsi="Times New Roman" w:cs="Times New Roman"/>
          <w:lang w:val="fr-FR"/>
        </w:rPr>
        <w:t>în</w:t>
      </w:r>
      <w:proofErr w:type="spellEnd"/>
      <w:r w:rsidRPr="00226D65">
        <w:rPr>
          <w:rFonts w:ascii="Times New Roman" w:hAnsi="Times New Roman" w:cs="Times New Roman"/>
          <w:lang w:val="fr-FR"/>
        </w:rPr>
        <w:t xml:space="preserve"> RL2. </w:t>
      </w:r>
      <w:proofErr w:type="spellStart"/>
      <w:r w:rsidRPr="00226D65">
        <w:rPr>
          <w:rFonts w:ascii="Times New Roman" w:hAnsi="Times New Roman" w:cs="Times New Roman"/>
          <w:lang w:val="fr-FR"/>
        </w:rPr>
        <w:t>Integrarea</w:t>
      </w:r>
      <w:proofErr w:type="spellEnd"/>
      <w:r w:rsidRPr="00226D65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226D65">
        <w:rPr>
          <w:rFonts w:ascii="Times New Roman" w:hAnsi="Times New Roman" w:cs="Times New Roman"/>
          <w:lang w:val="fr-FR"/>
        </w:rPr>
        <w:t>strategiilor</w:t>
      </w:r>
      <w:proofErr w:type="spellEnd"/>
      <w:r w:rsidRPr="00226D65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226D65">
        <w:rPr>
          <w:rFonts w:ascii="Times New Roman" w:hAnsi="Times New Roman" w:cs="Times New Roman"/>
          <w:lang w:val="fr-FR"/>
        </w:rPr>
        <w:t>intralingvistice</w:t>
      </w:r>
      <w:proofErr w:type="spellEnd"/>
      <w:r w:rsidRPr="00226D65">
        <w:rPr>
          <w:rFonts w:ascii="Times New Roman" w:hAnsi="Times New Roman" w:cs="Times New Roman"/>
          <w:lang w:val="fr-FR"/>
        </w:rPr>
        <w:t xml:space="preserve"> la </w:t>
      </w:r>
      <w:proofErr w:type="spellStart"/>
      <w:r w:rsidRPr="00226D65">
        <w:rPr>
          <w:rFonts w:ascii="Times New Roman" w:hAnsi="Times New Roman" w:cs="Times New Roman"/>
          <w:lang w:val="fr-FR"/>
        </w:rPr>
        <w:t>nivelurile</w:t>
      </w:r>
      <w:proofErr w:type="spellEnd"/>
      <w:r w:rsidRPr="00226D65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226D65">
        <w:rPr>
          <w:rFonts w:ascii="Times New Roman" w:hAnsi="Times New Roman" w:cs="Times New Roman"/>
          <w:lang w:val="fr-FR"/>
        </w:rPr>
        <w:t>elementare</w:t>
      </w:r>
      <w:proofErr w:type="spellEnd"/>
      <w:r w:rsidRPr="00226D65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226D65">
        <w:rPr>
          <w:rFonts w:ascii="Times New Roman" w:hAnsi="Times New Roman" w:cs="Times New Roman"/>
          <w:lang w:val="fr-FR"/>
        </w:rPr>
        <w:t>în</w:t>
      </w:r>
      <w:proofErr w:type="spellEnd"/>
      <w:r w:rsidRPr="00226D65">
        <w:rPr>
          <w:rFonts w:ascii="Times New Roman" w:hAnsi="Times New Roman" w:cs="Times New Roman"/>
          <w:lang w:val="fr-FR"/>
        </w:rPr>
        <w:t xml:space="preserve"> „</w:t>
      </w:r>
      <w:proofErr w:type="spellStart"/>
      <w:r w:rsidRPr="00226D65">
        <w:rPr>
          <w:rFonts w:ascii="Times New Roman" w:hAnsi="Times New Roman" w:cs="Times New Roman"/>
          <w:lang w:val="fr-FR"/>
        </w:rPr>
        <w:t>Qvaestiones</w:t>
      </w:r>
      <w:proofErr w:type="spellEnd"/>
      <w:r w:rsidRPr="00226D65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226D65">
        <w:rPr>
          <w:rFonts w:ascii="Times New Roman" w:hAnsi="Times New Roman" w:cs="Times New Roman"/>
          <w:lang w:val="fr-FR"/>
        </w:rPr>
        <w:t>Romanicae</w:t>
      </w:r>
      <w:proofErr w:type="spellEnd"/>
      <w:r w:rsidRPr="00226D65">
        <w:rPr>
          <w:rFonts w:ascii="Times New Roman" w:hAnsi="Times New Roman" w:cs="Times New Roman"/>
          <w:lang w:val="fr-FR"/>
        </w:rPr>
        <w:t xml:space="preserve"> XIII”, </w:t>
      </w:r>
      <w:proofErr w:type="spellStart"/>
      <w:r w:rsidRPr="00226D65">
        <w:rPr>
          <w:rFonts w:ascii="Times New Roman" w:hAnsi="Times New Roman" w:cs="Times New Roman"/>
          <w:lang w:val="fr-FR"/>
        </w:rPr>
        <w:t>tomul</w:t>
      </w:r>
      <w:proofErr w:type="spellEnd"/>
      <w:r w:rsidRPr="00226D65">
        <w:rPr>
          <w:rFonts w:ascii="Times New Roman" w:hAnsi="Times New Roman" w:cs="Times New Roman"/>
          <w:lang w:val="fr-FR"/>
        </w:rPr>
        <w:t xml:space="preserve"> 1, </w:t>
      </w:r>
      <w:proofErr w:type="spellStart"/>
      <w:r w:rsidRPr="00226D65">
        <w:rPr>
          <w:rFonts w:ascii="Times New Roman" w:hAnsi="Times New Roman" w:cs="Times New Roman"/>
          <w:lang w:val="fr-FR"/>
        </w:rPr>
        <w:t>Editura</w:t>
      </w:r>
      <w:proofErr w:type="spellEnd"/>
      <w:r w:rsidRPr="00226D65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226D65">
        <w:rPr>
          <w:rFonts w:ascii="Times New Roman" w:hAnsi="Times New Roman" w:cs="Times New Roman"/>
          <w:lang w:val="fr-FR"/>
        </w:rPr>
        <w:t>Universității</w:t>
      </w:r>
      <w:proofErr w:type="spellEnd"/>
      <w:r w:rsidRPr="00226D65">
        <w:rPr>
          <w:rFonts w:ascii="Times New Roman" w:hAnsi="Times New Roman" w:cs="Times New Roman"/>
          <w:lang w:val="fr-FR"/>
        </w:rPr>
        <w:t xml:space="preserve"> de Vest </w:t>
      </w:r>
      <w:proofErr w:type="spellStart"/>
      <w:r w:rsidRPr="00226D65">
        <w:rPr>
          <w:rFonts w:ascii="Times New Roman" w:hAnsi="Times New Roman" w:cs="Times New Roman"/>
          <w:lang w:val="fr-FR"/>
        </w:rPr>
        <w:t>din</w:t>
      </w:r>
      <w:proofErr w:type="spellEnd"/>
      <w:r w:rsidRPr="00226D65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226D65">
        <w:rPr>
          <w:rFonts w:ascii="Times New Roman" w:hAnsi="Times New Roman" w:cs="Times New Roman"/>
          <w:lang w:val="fr-FR"/>
        </w:rPr>
        <w:t>Timișoara</w:t>
      </w:r>
      <w:proofErr w:type="spellEnd"/>
      <w:r w:rsidRPr="00226D65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226D65">
        <w:rPr>
          <w:rFonts w:ascii="Times New Roman" w:hAnsi="Times New Roman" w:cs="Times New Roman"/>
          <w:lang w:val="fr-FR"/>
        </w:rPr>
        <w:t>Timișoara</w:t>
      </w:r>
      <w:proofErr w:type="spellEnd"/>
      <w:r w:rsidRPr="00226D65">
        <w:rPr>
          <w:rFonts w:ascii="Times New Roman" w:hAnsi="Times New Roman" w:cs="Times New Roman"/>
          <w:lang w:val="fr-FR"/>
        </w:rPr>
        <w:t xml:space="preserve">, 2026, p. 237-251, </w:t>
      </w:r>
      <w:proofErr w:type="gramStart"/>
      <w:r w:rsidRPr="00226D65">
        <w:rPr>
          <w:rFonts w:ascii="Times New Roman" w:hAnsi="Times New Roman" w:cs="Times New Roman"/>
          <w:lang w:val="fr-FR"/>
        </w:rPr>
        <w:t>DOI:</w:t>
      </w:r>
      <w:proofErr w:type="gramEnd"/>
      <w:r w:rsidRPr="00226D65">
        <w:rPr>
          <w:rFonts w:ascii="Times New Roman" w:hAnsi="Times New Roman" w:cs="Times New Roman"/>
          <w:lang w:val="fr-FR"/>
        </w:rPr>
        <w:t xml:space="preserve"> 10.35923/QR.13.01.19.</w:t>
      </w:r>
    </w:p>
    <w:sectPr w:rsidR="00957B9D" w:rsidRPr="00226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B9D"/>
    <w:rsid w:val="00226D65"/>
    <w:rsid w:val="007B03A5"/>
    <w:rsid w:val="0095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5A38D1-D9A4-402B-86AF-030082AD8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7B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7B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7B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7B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7B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7B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7B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7B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7B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7B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7B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7B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7B9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7B9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7B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7B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7B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7B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7B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7B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7B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7B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7B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7B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7B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7B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B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B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7B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- Magdalena Simina-Suciu</dc:creator>
  <cp:keywords/>
  <dc:description/>
  <cp:lastModifiedBy>Maria - Magdalena Simina-Suciu</cp:lastModifiedBy>
  <cp:revision>2</cp:revision>
  <dcterms:created xsi:type="dcterms:W3CDTF">2026-09-08T15:28:00Z</dcterms:created>
  <dcterms:modified xsi:type="dcterms:W3CDTF">2026-09-08T15:29:00Z</dcterms:modified>
</cp:coreProperties>
</file>